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ACFC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71A0F831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475E55EE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0913551E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45B52894" w14:textId="77777777" w:rsidR="00D17667" w:rsidRDefault="00D176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14:paraId="51E296F2" w14:textId="77777777" w:rsidR="00D17667" w:rsidRDefault="004A34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156"/>
      </w:pP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  <w:u w:val="single"/>
        </w:rPr>
        <w:drawing>
          <wp:anchor distT="0" distB="0" distL="0" distR="0" simplePos="0" relativeHeight="251658240" behindDoc="0" locked="0" layoutInCell="1" hidden="0" allowOverlap="1" wp14:anchorId="02F731F5" wp14:editId="60442B3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48413" cy="1122002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413" cy="1122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AF8C07" w14:textId="55AA5397" w:rsidR="004A341C" w:rsidRPr="00314334" w:rsidRDefault="004A341C" w:rsidP="004A341C">
      <w:pPr>
        <w:widowControl w:val="0"/>
        <w:shd w:val="clear" w:color="auto" w:fill="FFFFFF"/>
        <w:spacing w:after="200" w:line="205" w:lineRule="auto"/>
        <w:ind w:right="-6"/>
        <w:jc w:val="both"/>
        <w:outlineLvl w:val="0"/>
        <w:rPr>
          <w:rFonts w:ascii="Trebuchet MS" w:eastAsia="Trebuchet MS" w:hAnsi="Trebuchet MS" w:cs="Trebuchet MS"/>
          <w:bCs/>
          <w:color w:val="002C74"/>
          <w:sz w:val="20"/>
          <w:szCs w:val="20"/>
        </w:rPr>
      </w:pPr>
      <w:bookmarkStart w:id="0" w:name="_kpc5ctklnoh3" w:colFirst="0" w:colLast="0"/>
      <w:bookmarkEnd w:id="0"/>
      <w:r w:rsidRPr="00314334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2115B921" wp14:editId="596BDD3C">
            <wp:extent cx="1371600" cy="857250"/>
            <wp:effectExtent l="0" t="0" r="0" b="0"/>
            <wp:docPr id="602572262" name="Immagine 3" descr="Immagine che contiene disegno, arte, schizzo, Opera d'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72262" name="Immagine 3" descr="Immagine che contiene disegno, arte, schizzo, Opera d'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314334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1A13341F" wp14:editId="6C773E68">
            <wp:extent cx="628650" cy="711200"/>
            <wp:effectExtent l="0" t="0" r="0" b="0"/>
            <wp:docPr id="790642895" name="Immagine 2" descr="Immagine che contiene emblema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42895" name="Immagine 2" descr="Immagine che contiene emblema, simbol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31433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14334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76120F6C" wp14:editId="2DE6AB94">
            <wp:extent cx="1314450" cy="889000"/>
            <wp:effectExtent l="0" t="0" r="0" b="6350"/>
            <wp:docPr id="1428173545" name="Immagine 1" descr="Immagine che contiene bandiera, simbolo, Blu intens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73545" name="Immagine 1" descr="Immagine che contiene bandiera, simbolo, Blu intenso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A097" w14:textId="77777777" w:rsidR="004A341C" w:rsidRPr="00197422" w:rsidRDefault="004A341C" w:rsidP="004A341C">
      <w:pPr>
        <w:spacing w:line="240" w:lineRule="auto"/>
        <w:ind w:right="-6" w:firstLine="3"/>
        <w:jc w:val="center"/>
        <w:rPr>
          <w:rFonts w:ascii="Book Antiqua" w:eastAsia="Times New Roman" w:hAnsi="Book Antiqua" w:cs="Book Antiqua"/>
          <w:b/>
          <w:sz w:val="18"/>
          <w:szCs w:val="18"/>
          <w:lang w:eastAsia="ar-SA"/>
        </w:rPr>
      </w:pPr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>MINISTERO DELL’ISTRUZIONE E DEL MERITO</w:t>
      </w:r>
    </w:p>
    <w:p w14:paraId="686C9599" w14:textId="77777777" w:rsidR="004A341C" w:rsidRPr="00197422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sz w:val="18"/>
          <w:szCs w:val="18"/>
          <w:lang w:eastAsia="ar-SA"/>
        </w:rPr>
      </w:pPr>
      <w:r w:rsidRPr="00197422">
        <w:rPr>
          <w:rFonts w:ascii="Book Antiqua" w:eastAsia="Times New Roman" w:hAnsi="Book Antiqua" w:cs="Book Antiqua"/>
          <w:b/>
          <w:sz w:val="18"/>
          <w:szCs w:val="18"/>
          <w:lang w:eastAsia="ar-SA"/>
        </w:rPr>
        <w:t>ISTITUTO COMPRENSIVO “</w:t>
      </w:r>
      <w:r w:rsidRPr="00197422">
        <w:rPr>
          <w:rFonts w:ascii="Book Antiqua" w:eastAsia="Times New Roman" w:hAnsi="Book Antiqua" w:cs="Book Antiqua"/>
          <w:b/>
          <w:i/>
          <w:sz w:val="18"/>
          <w:szCs w:val="18"/>
          <w:lang w:eastAsia="ar-SA"/>
        </w:rPr>
        <w:t>CARINI CALDERONE-TORRETTA</w:t>
      </w:r>
      <w:r w:rsidRPr="00197422">
        <w:rPr>
          <w:rFonts w:ascii="Book Antiqua" w:eastAsia="Times New Roman" w:hAnsi="Book Antiqua" w:cs="Book Antiqua"/>
          <w:b/>
          <w:sz w:val="18"/>
          <w:szCs w:val="18"/>
          <w:lang w:eastAsia="ar-SA"/>
        </w:rPr>
        <w:t>” ad indirizzo musicale</w:t>
      </w:r>
    </w:p>
    <w:p w14:paraId="28B3F922" w14:textId="77777777" w:rsidR="004A341C" w:rsidRPr="00197422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sz w:val="18"/>
          <w:szCs w:val="18"/>
          <w:lang w:eastAsia="ar-SA"/>
        </w:rPr>
      </w:pPr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>Via Emilia, 1 - 90044 Carini (PA)</w:t>
      </w:r>
    </w:p>
    <w:p w14:paraId="1B694C12" w14:textId="77777777" w:rsidR="004A341C" w:rsidRPr="00197422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sz w:val="18"/>
          <w:szCs w:val="18"/>
          <w:lang w:eastAsia="ar-SA"/>
        </w:rPr>
      </w:pPr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 xml:space="preserve">Cod. </w:t>
      </w:r>
      <w:proofErr w:type="spellStart"/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>fisc</w:t>
      </w:r>
      <w:proofErr w:type="spellEnd"/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>. 80029730829 - Cod. Min. PAIC8AG007</w:t>
      </w:r>
    </w:p>
    <w:p w14:paraId="3198034A" w14:textId="77777777" w:rsidR="004A341C" w:rsidRPr="00197422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sz w:val="18"/>
          <w:szCs w:val="18"/>
          <w:lang w:eastAsia="ar-SA"/>
        </w:rPr>
      </w:pPr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 xml:space="preserve">e-mail Segreteria: </w:t>
      </w:r>
      <w:hyperlink r:id="rId10" w:history="1">
        <w:r w:rsidRPr="00197422">
          <w:rPr>
            <w:rFonts w:ascii="Book Antiqua" w:eastAsia="Times New Roman" w:hAnsi="Book Antiqua" w:cs="Book Antiqua"/>
            <w:color w:val="0000FF"/>
            <w:sz w:val="18"/>
            <w:szCs w:val="18"/>
            <w:u w:val="single"/>
            <w:lang w:eastAsia="ar-SA"/>
          </w:rPr>
          <w:t>paic8ag007@istruzione.it</w:t>
        </w:r>
      </w:hyperlink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 xml:space="preserve">    posta certificata </w:t>
      </w:r>
      <w:hyperlink r:id="rId11" w:history="1">
        <w:r w:rsidRPr="00197422">
          <w:rPr>
            <w:rFonts w:ascii="Book Antiqua" w:eastAsia="Times New Roman" w:hAnsi="Book Antiqua" w:cs="Book Antiqua"/>
            <w:color w:val="0000FF"/>
            <w:sz w:val="18"/>
            <w:szCs w:val="18"/>
            <w:u w:val="single"/>
            <w:lang w:eastAsia="ar-SA"/>
          </w:rPr>
          <w:t>paic8ag007@pec.istruzione.it</w:t>
        </w:r>
      </w:hyperlink>
    </w:p>
    <w:p w14:paraId="2FC302EE" w14:textId="77777777" w:rsidR="004A341C" w:rsidRPr="00197422" w:rsidRDefault="004A341C" w:rsidP="004A341C">
      <w:pPr>
        <w:suppressAutoHyphens/>
        <w:spacing w:line="240" w:lineRule="auto"/>
        <w:ind w:right="-6"/>
        <w:jc w:val="center"/>
        <w:rPr>
          <w:rFonts w:ascii="Book Antiqua" w:eastAsia="Times New Roman" w:hAnsi="Book Antiqua" w:cs="Book Antiqua"/>
          <w:sz w:val="18"/>
          <w:szCs w:val="18"/>
          <w:lang w:eastAsia="ar-SA"/>
        </w:rPr>
      </w:pPr>
      <w:r w:rsidRPr="00197422">
        <w:rPr>
          <w:rFonts w:ascii="Book Antiqua" w:eastAsia="Times New Roman" w:hAnsi="Book Antiqua" w:cs="Book Antiqua"/>
          <w:sz w:val="18"/>
          <w:szCs w:val="18"/>
          <w:lang w:eastAsia="ar-SA"/>
        </w:rPr>
        <w:t>Tel. 091 8668399</w:t>
      </w:r>
    </w:p>
    <w:p w14:paraId="3B129A8F" w14:textId="50ED8DC1" w:rsidR="00D17667" w:rsidRPr="00197422" w:rsidRDefault="004A341C" w:rsidP="00197422">
      <w:pPr>
        <w:suppressAutoHyphens/>
        <w:spacing w:after="200"/>
        <w:ind w:right="-6"/>
        <w:jc w:val="center"/>
        <w:rPr>
          <w:rFonts w:ascii="Book Antiqua" w:eastAsia="Times New Roman" w:hAnsi="Book Antiqua" w:cs="Times New Roman"/>
          <w:b/>
          <w:sz w:val="18"/>
          <w:szCs w:val="18"/>
        </w:rPr>
      </w:pPr>
      <w:r w:rsidRPr="00197422">
        <w:rPr>
          <w:rFonts w:ascii="Book Antiqua" w:eastAsia="Times New Roman" w:hAnsi="Book Antiqua" w:cs="Times New Roman"/>
          <w:b/>
          <w:sz w:val="18"/>
          <w:szCs w:val="18"/>
        </w:rPr>
        <w:t>SEDE OSSERVATORIO DI AREA DISTRETTO n. 8</w:t>
      </w:r>
    </w:p>
    <w:p w14:paraId="12F9BC92" w14:textId="77777777" w:rsidR="0039609E" w:rsidRPr="0091523A" w:rsidRDefault="0039609E" w:rsidP="00396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color w:val="222222"/>
          <w:sz w:val="18"/>
          <w:szCs w:val="18"/>
        </w:rPr>
      </w:pPr>
      <w:r w:rsidRPr="0091523A">
        <w:rPr>
          <w:rFonts w:ascii="Book Antiqua" w:hAnsi="Book Antiqua"/>
          <w:b/>
          <w:color w:val="000000"/>
          <w:sz w:val="18"/>
          <w:szCs w:val="18"/>
        </w:rPr>
        <w:t>ACCREDITAMENTO N.</w:t>
      </w:r>
      <w:r w:rsidRPr="0091523A">
        <w:rPr>
          <w:rFonts w:ascii="Book Antiqua" w:hAnsi="Book Antiqua"/>
          <w:b/>
          <w:color w:val="222222"/>
          <w:sz w:val="18"/>
          <w:szCs w:val="18"/>
        </w:rPr>
        <w:t>2022-1-IT02-KA120-SCH-000105746</w:t>
      </w:r>
    </w:p>
    <w:p w14:paraId="11C3F0C7" w14:textId="77777777" w:rsidR="0039609E" w:rsidRPr="0091523A" w:rsidRDefault="0039609E" w:rsidP="00396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color w:val="222222"/>
          <w:sz w:val="18"/>
          <w:szCs w:val="18"/>
          <w:highlight w:val="yellow"/>
        </w:rPr>
      </w:pPr>
      <w:r w:rsidRPr="0091523A">
        <w:rPr>
          <w:rFonts w:ascii="Book Antiqua" w:hAnsi="Book Antiqua"/>
          <w:b/>
          <w:color w:val="000000"/>
          <w:sz w:val="18"/>
          <w:szCs w:val="18"/>
        </w:rPr>
        <w:t>CODICE PROGETTO/CONVENZIONE:</w:t>
      </w:r>
      <w:r w:rsidRPr="0091523A">
        <w:rPr>
          <w:rFonts w:ascii="Book Antiqua" w:hAnsi="Book Antiqua"/>
          <w:b/>
          <w:color w:val="222222"/>
          <w:sz w:val="18"/>
          <w:szCs w:val="18"/>
        </w:rPr>
        <w:t xml:space="preserve"> 2024-1-IT02-KA121-SCH-000208013</w:t>
      </w:r>
    </w:p>
    <w:p w14:paraId="24F8BD90" w14:textId="77777777" w:rsidR="0039609E" w:rsidRPr="0091523A" w:rsidRDefault="0039609E" w:rsidP="00396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sz w:val="18"/>
          <w:szCs w:val="18"/>
          <w:highlight w:val="yellow"/>
        </w:rPr>
      </w:pPr>
    </w:p>
    <w:p w14:paraId="758D0AC9" w14:textId="77777777" w:rsidR="0039609E" w:rsidRPr="0091523A" w:rsidRDefault="0039609E" w:rsidP="00396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sz w:val="18"/>
          <w:szCs w:val="18"/>
        </w:rPr>
      </w:pPr>
      <w:r w:rsidRPr="0091523A">
        <w:rPr>
          <w:rFonts w:ascii="Book Antiqua" w:hAnsi="Book Antiqua"/>
          <w:b/>
          <w:color w:val="000000"/>
          <w:sz w:val="18"/>
          <w:szCs w:val="18"/>
        </w:rPr>
        <w:t>CUP: H24C24000010006</w:t>
      </w:r>
    </w:p>
    <w:p w14:paraId="3EE3BA2E" w14:textId="77777777" w:rsidR="0039609E" w:rsidRPr="009F3298" w:rsidRDefault="0039609E" w:rsidP="00396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Book Antiqua" w:hAnsi="Book Antiqua"/>
          <w:b/>
          <w:sz w:val="20"/>
          <w:szCs w:val="20"/>
        </w:rPr>
      </w:pPr>
      <w:r w:rsidRPr="0091523A">
        <w:rPr>
          <w:rFonts w:ascii="Book Antiqua" w:hAnsi="Book Antiqua"/>
          <w:b/>
          <w:color w:val="000000"/>
          <w:sz w:val="18"/>
          <w:szCs w:val="18"/>
        </w:rPr>
        <w:t>OID: E10112301</w:t>
      </w:r>
    </w:p>
    <w:p w14:paraId="0DFD6882" w14:textId="77777777" w:rsidR="00D17667" w:rsidRPr="00197422" w:rsidRDefault="004A341C" w:rsidP="00197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"/>
        <w:rPr>
          <w:rFonts w:ascii="Book Antiqua" w:eastAsia="Times New Roman" w:hAnsi="Book Antiqua" w:cs="Times New Roman"/>
          <w:b/>
          <w:color w:val="000000"/>
          <w:sz w:val="18"/>
          <w:szCs w:val="18"/>
        </w:rPr>
      </w:pPr>
      <w:r w:rsidRPr="00197422">
        <w:rPr>
          <w:rFonts w:ascii="Book Antiqua" w:eastAsia="Times New Roman" w:hAnsi="Book Antiqua" w:cs="Times New Roman"/>
          <w:b/>
          <w:color w:val="000000"/>
          <w:sz w:val="18"/>
          <w:szCs w:val="18"/>
        </w:rPr>
        <w:t xml:space="preserve">ALLEGATO 2 </w:t>
      </w:r>
    </w:p>
    <w:p w14:paraId="4D9F0E87" w14:textId="77777777" w:rsidR="00D17667" w:rsidRPr="00197422" w:rsidRDefault="004A341C" w:rsidP="00197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5" w:right="978"/>
        <w:jc w:val="center"/>
        <w:rPr>
          <w:rFonts w:ascii="Book Antiqua" w:eastAsia="Times New Roman" w:hAnsi="Book Antiqua" w:cs="Times New Roman"/>
          <w:b/>
          <w:color w:val="000000"/>
          <w:sz w:val="18"/>
          <w:szCs w:val="18"/>
        </w:rPr>
      </w:pPr>
      <w:r w:rsidRPr="00197422">
        <w:rPr>
          <w:rFonts w:ascii="Book Antiqua" w:eastAsia="Times New Roman" w:hAnsi="Book Antiqua" w:cs="Times New Roman"/>
          <w:b/>
          <w:color w:val="000000"/>
          <w:sz w:val="18"/>
          <w:szCs w:val="18"/>
        </w:rPr>
        <w:t xml:space="preserve">SELEZIONE PARTECIPANTI AL CORSO STRUTTURATO DI FORMAZIONE PROGRAMMA ERASMUS+ </w:t>
      </w:r>
    </w:p>
    <w:p w14:paraId="69FD3FEF" w14:textId="6F91D478" w:rsidR="00D17667" w:rsidRPr="00197422" w:rsidRDefault="004A341C" w:rsidP="00197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eastAsia="Times New Roman" w:hAnsi="Book Antiqua" w:cs="Times New Roman"/>
          <w:b/>
          <w:color w:val="000000"/>
          <w:sz w:val="18"/>
          <w:szCs w:val="18"/>
        </w:rPr>
      </w:pPr>
      <w:r w:rsidRPr="00197422">
        <w:rPr>
          <w:rFonts w:ascii="Book Antiqua" w:eastAsia="Times New Roman" w:hAnsi="Book Antiqua" w:cs="Times New Roman"/>
          <w:b/>
          <w:color w:val="000000"/>
          <w:sz w:val="18"/>
          <w:szCs w:val="18"/>
        </w:rPr>
        <w:t>2023-1-IT02-KA121-SCH-000121910</w:t>
      </w:r>
    </w:p>
    <w:p w14:paraId="338AAD6F" w14:textId="77777777" w:rsidR="00D17667" w:rsidRPr="00197422" w:rsidRDefault="004A341C" w:rsidP="00197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eastAsia="Times New Roman" w:hAnsi="Book Antiqua" w:cs="Times New Roman"/>
          <w:b/>
          <w:color w:val="000000"/>
          <w:sz w:val="18"/>
          <w:szCs w:val="18"/>
        </w:rPr>
      </w:pPr>
      <w:r w:rsidRPr="00197422">
        <w:rPr>
          <w:rFonts w:ascii="Book Antiqua" w:eastAsia="Times New Roman" w:hAnsi="Book Antiqua" w:cs="Times New Roman"/>
          <w:b/>
          <w:color w:val="000000"/>
          <w:sz w:val="18"/>
          <w:szCs w:val="18"/>
        </w:rPr>
        <w:t>SCHEDA DI AUTOVALUTAZIONE</w:t>
      </w:r>
    </w:p>
    <w:tbl>
      <w:tblPr>
        <w:tblStyle w:val="Tabellagriglia4-colore1"/>
        <w:tblpPr w:leftFromText="141" w:rightFromText="141" w:vertAnchor="text" w:tblpXSpec="center" w:tblpY="271"/>
        <w:tblW w:w="11335" w:type="dxa"/>
        <w:tblLayout w:type="fixed"/>
        <w:tblLook w:val="04A0" w:firstRow="1" w:lastRow="0" w:firstColumn="1" w:lastColumn="0" w:noHBand="0" w:noVBand="1"/>
      </w:tblPr>
      <w:tblGrid>
        <w:gridCol w:w="6863"/>
        <w:gridCol w:w="1779"/>
        <w:gridCol w:w="1357"/>
        <w:gridCol w:w="1336"/>
      </w:tblGrid>
      <w:tr w:rsidR="00197422" w:rsidRPr="00197422" w14:paraId="218E9824" w14:textId="77777777" w:rsidTr="00197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4"/>
          </w:tcPr>
          <w:p w14:paraId="556512C9" w14:textId="77777777" w:rsidR="00197422" w:rsidRPr="00197422" w:rsidRDefault="00197422" w:rsidP="00197422">
            <w:pPr>
              <w:spacing w:line="273" w:lineRule="auto"/>
              <w:ind w:right="36"/>
              <w:jc w:val="center"/>
              <w:rPr>
                <w:rFonts w:ascii="Book Antiqua" w:eastAsia="Times New Roman" w:hAnsi="Book Antiqua" w:cs="Times New Roman"/>
                <w:color w:val="FFFFFF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color w:val="FFFFFF"/>
                <w:sz w:val="18"/>
                <w:szCs w:val="18"/>
              </w:rPr>
              <w:t>COMPETENZE E TITOLI</w:t>
            </w:r>
          </w:p>
        </w:tc>
      </w:tr>
      <w:tr w:rsidR="00197422" w:rsidRPr="00197422" w14:paraId="0B077AFD" w14:textId="77777777" w:rsidTr="0019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766F5EDD" w14:textId="77777777" w:rsidR="00197422" w:rsidRPr="00197422" w:rsidRDefault="00197422" w:rsidP="00197422">
            <w:pPr>
              <w:spacing w:line="273" w:lineRule="auto"/>
              <w:ind w:right="36"/>
              <w:jc w:val="center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CRITERIO</w:t>
            </w:r>
          </w:p>
        </w:tc>
        <w:tc>
          <w:tcPr>
            <w:tcW w:w="1779" w:type="dxa"/>
          </w:tcPr>
          <w:p w14:paraId="2997308F" w14:textId="77777777" w:rsidR="00197422" w:rsidRPr="00197422" w:rsidRDefault="00197422" w:rsidP="00197422">
            <w:pPr>
              <w:spacing w:line="273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357" w:type="dxa"/>
          </w:tcPr>
          <w:p w14:paraId="282EA38F" w14:textId="77777777" w:rsidR="00197422" w:rsidRPr="00197422" w:rsidRDefault="00197422" w:rsidP="00197422">
            <w:pPr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PUNTI</w:t>
            </w:r>
          </w:p>
          <w:p w14:paraId="204574FA" w14:textId="77777777" w:rsidR="00197422" w:rsidRPr="00197422" w:rsidRDefault="00197422" w:rsidP="00197422">
            <w:pPr>
              <w:ind w:left="-113" w:right="-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attribuiti dal candidato</w:t>
            </w:r>
          </w:p>
        </w:tc>
        <w:tc>
          <w:tcPr>
            <w:tcW w:w="1336" w:type="dxa"/>
          </w:tcPr>
          <w:p w14:paraId="23A54E00" w14:textId="77777777" w:rsidR="00197422" w:rsidRPr="00197422" w:rsidRDefault="00197422" w:rsidP="00197422">
            <w:pPr>
              <w:ind w:left="-45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PUNTI</w:t>
            </w:r>
          </w:p>
          <w:p w14:paraId="17AE0BCD" w14:textId="76DE4485" w:rsidR="00197422" w:rsidRPr="00197422" w:rsidRDefault="00197422" w:rsidP="00197422">
            <w:pPr>
              <w:ind w:left="-45"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attribuiti dalla Commissione</w:t>
            </w:r>
          </w:p>
        </w:tc>
      </w:tr>
      <w:tr w:rsidR="00197422" w:rsidRPr="00197422" w14:paraId="6F6A59F2" w14:textId="77777777" w:rsidTr="00197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3905E246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Laurea magistrale in Lingue e Letterature straniere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779" w:type="dxa"/>
          </w:tcPr>
          <w:p w14:paraId="31C67145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Punti 6</w:t>
            </w:r>
          </w:p>
        </w:tc>
        <w:tc>
          <w:tcPr>
            <w:tcW w:w="1357" w:type="dxa"/>
          </w:tcPr>
          <w:p w14:paraId="24F435BD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47BE6D0D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</w:tr>
      <w:tr w:rsidR="00197422" w:rsidRPr="00197422" w14:paraId="2774B036" w14:textId="77777777" w:rsidTr="0019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5E098B07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Competenza linguistica </w:t>
            </w:r>
            <w:proofErr w:type="gramStart"/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-  Lingua</w:t>
            </w:r>
            <w:proofErr w:type="gramEnd"/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inglese </w:t>
            </w:r>
          </w:p>
          <w:p w14:paraId="2F277DF6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</w:p>
          <w:p w14:paraId="191807DB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(Si valuta una sola certificazione di grado più elevato)</w:t>
            </w:r>
          </w:p>
        </w:tc>
        <w:tc>
          <w:tcPr>
            <w:tcW w:w="1779" w:type="dxa"/>
          </w:tcPr>
          <w:p w14:paraId="49F22CF5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B1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2 punti</w:t>
            </w:r>
          </w:p>
          <w:p w14:paraId="6AB38905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B2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4 punti</w:t>
            </w:r>
          </w:p>
          <w:p w14:paraId="049C72BD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C1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6 punti</w:t>
            </w:r>
          </w:p>
          <w:p w14:paraId="00EA820C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C2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8 punti</w:t>
            </w:r>
          </w:p>
        </w:tc>
        <w:tc>
          <w:tcPr>
            <w:tcW w:w="1357" w:type="dxa"/>
          </w:tcPr>
          <w:p w14:paraId="3F8BC17A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6F8A4B39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</w:tr>
      <w:tr w:rsidR="00197422" w:rsidRPr="00197422" w14:paraId="51453DBF" w14:textId="77777777" w:rsidTr="00197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4298CDAD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Competenza linguistica in altre lingue straniere</w:t>
            </w:r>
          </w:p>
          <w:p w14:paraId="7B173951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44FEBF9A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(Si valuta una sola certificazione di grado più elevato)</w:t>
            </w:r>
          </w:p>
        </w:tc>
        <w:tc>
          <w:tcPr>
            <w:tcW w:w="1779" w:type="dxa"/>
          </w:tcPr>
          <w:p w14:paraId="7C09556D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B1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1 punto</w:t>
            </w:r>
          </w:p>
          <w:p w14:paraId="0D1F38AD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B2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2 punti</w:t>
            </w:r>
          </w:p>
          <w:p w14:paraId="01CE04EA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C1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3 punti</w:t>
            </w:r>
          </w:p>
          <w:p w14:paraId="579F4419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C2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: 4 punti</w:t>
            </w:r>
          </w:p>
        </w:tc>
        <w:tc>
          <w:tcPr>
            <w:tcW w:w="1357" w:type="dxa"/>
          </w:tcPr>
          <w:p w14:paraId="14044AAE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03B1A64B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</w:tr>
      <w:tr w:rsidR="00197422" w:rsidRPr="00197422" w14:paraId="62137C7D" w14:textId="77777777" w:rsidTr="0019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685EB28F" w14:textId="77777777" w:rsidR="00197422" w:rsidRPr="00691016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691016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Certificazione CLIL </w:t>
            </w:r>
            <w:r w:rsidRPr="00691016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(esclusi i docenti di lingue straniere)</w:t>
            </w:r>
          </w:p>
        </w:tc>
        <w:tc>
          <w:tcPr>
            <w:tcW w:w="1779" w:type="dxa"/>
          </w:tcPr>
          <w:p w14:paraId="13F5008D" w14:textId="77777777" w:rsidR="00197422" w:rsidRPr="00691016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691016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Punti 2 </w:t>
            </w:r>
          </w:p>
        </w:tc>
        <w:tc>
          <w:tcPr>
            <w:tcW w:w="1357" w:type="dxa"/>
          </w:tcPr>
          <w:p w14:paraId="3922EA94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0B8E02F1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</w:tr>
      <w:tr w:rsidR="00197422" w:rsidRPr="00197422" w14:paraId="6BD01AB5" w14:textId="77777777" w:rsidTr="00197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209BB64E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Dottorati di ricerca, Master, specializzazioni, Corsi di perfezionamento post </w:t>
            </w:r>
            <w:proofErr w:type="spellStart"/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lauream</w:t>
            </w:r>
            <w:proofErr w:type="spellEnd"/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coerenti con le finalità del progetto </w:t>
            </w:r>
          </w:p>
        </w:tc>
        <w:tc>
          <w:tcPr>
            <w:tcW w:w="1779" w:type="dxa"/>
          </w:tcPr>
          <w:p w14:paraId="10ADA196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Punti 1 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per ogni </w:t>
            </w:r>
            <w:proofErr w:type="gramStart"/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titolo  </w:t>
            </w: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(</w:t>
            </w:r>
            <w:proofErr w:type="gramEnd"/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max. 3 titoli)</w:t>
            </w:r>
          </w:p>
        </w:tc>
        <w:tc>
          <w:tcPr>
            <w:tcW w:w="1357" w:type="dxa"/>
          </w:tcPr>
          <w:p w14:paraId="701CA366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5B56AD5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</w:tr>
      <w:tr w:rsidR="00197422" w:rsidRPr="00197422" w14:paraId="53D2423B" w14:textId="77777777" w:rsidTr="0019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4"/>
          </w:tcPr>
          <w:p w14:paraId="299D8DD6" w14:textId="77777777" w:rsidR="00197422" w:rsidRPr="00197422" w:rsidRDefault="00197422" w:rsidP="00197422">
            <w:pPr>
              <w:ind w:right="36"/>
              <w:jc w:val="center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bookmarkStart w:id="1" w:name="_heading=h.gjdgxs" w:colFirst="0" w:colLast="0"/>
            <w:bookmarkEnd w:id="1"/>
          </w:p>
          <w:p w14:paraId="1C571CCB" w14:textId="77777777" w:rsidR="00197422" w:rsidRPr="00197422" w:rsidRDefault="00197422" w:rsidP="00197422">
            <w:pPr>
              <w:ind w:right="36"/>
              <w:jc w:val="center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ESPERIENZE PROFESSIONALI</w:t>
            </w:r>
          </w:p>
          <w:p w14:paraId="54F84740" w14:textId="77777777" w:rsidR="00197422" w:rsidRPr="00197422" w:rsidRDefault="00197422" w:rsidP="00197422">
            <w:pPr>
              <w:ind w:right="36"/>
              <w:jc w:val="center"/>
              <w:rPr>
                <w:rFonts w:ascii="Book Antiqua" w:eastAsia="Times New Roman" w:hAnsi="Book Antiqua" w:cs="Times New Roman"/>
                <w:color w:val="FFFFFF"/>
                <w:sz w:val="18"/>
                <w:szCs w:val="18"/>
              </w:rPr>
            </w:pPr>
          </w:p>
        </w:tc>
      </w:tr>
      <w:tr w:rsidR="00197422" w:rsidRPr="00197422" w14:paraId="0152F718" w14:textId="77777777" w:rsidTr="00197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4443C56C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bookmarkStart w:id="2" w:name="_heading=h.30j0zll" w:colFirst="0" w:colLast="0"/>
            <w:bookmarkEnd w:id="2"/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Impegno a favore dell’internazionalizzazione</w:t>
            </w:r>
          </w:p>
          <w:p w14:paraId="76F9A0F7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 xml:space="preserve">(Partecipazione Commissione Erasmus+ d’Istituto ed utilizzo certificato delle piattaforme </w:t>
            </w:r>
            <w:proofErr w:type="spellStart"/>
            <w:proofErr w:type="gramStart"/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eTwinning</w:t>
            </w:r>
            <w:proofErr w:type="spellEnd"/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 xml:space="preserve">  e</w:t>
            </w:r>
            <w:proofErr w:type="gramEnd"/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Mobility</w:t>
            </w:r>
            <w:proofErr w:type="spellEnd"/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 xml:space="preserve"> Tool).</w:t>
            </w:r>
          </w:p>
        </w:tc>
        <w:tc>
          <w:tcPr>
            <w:tcW w:w="1779" w:type="dxa"/>
          </w:tcPr>
          <w:p w14:paraId="61A110AD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Punti 2 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per ogni attività </w:t>
            </w: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(max. 2 attività)</w:t>
            </w:r>
          </w:p>
        </w:tc>
        <w:tc>
          <w:tcPr>
            <w:tcW w:w="1357" w:type="dxa"/>
          </w:tcPr>
          <w:p w14:paraId="7B099AE1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A87A85E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</w:tr>
      <w:tr w:rsidR="00197422" w:rsidRPr="00197422" w14:paraId="087684BF" w14:textId="77777777" w:rsidTr="0019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66DDF822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Impegno per il miglioramento dell’offerta formativa del proprio istituto. </w:t>
            </w:r>
          </w:p>
          <w:p w14:paraId="6C8514D4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487D0492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  <w:bookmarkStart w:id="3" w:name="_heading=h.1fob9te" w:colFirst="0" w:colLast="0"/>
            <w:bookmarkEnd w:id="3"/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(Partecipazione a commissioni</w:t>
            </w: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  <w:vertAlign w:val="superscript"/>
              </w:rPr>
              <w:footnoteReference w:id="2"/>
            </w: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 xml:space="preserve"> e ruoli di responsabilità) </w:t>
            </w:r>
          </w:p>
        </w:tc>
        <w:tc>
          <w:tcPr>
            <w:tcW w:w="1779" w:type="dxa"/>
          </w:tcPr>
          <w:p w14:paraId="7F25431B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Punti 1 </w:t>
            </w: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per ogni attività </w:t>
            </w:r>
            <w:r w:rsidRPr="00197422"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  <w:t>(max. 2 attività)</w:t>
            </w:r>
          </w:p>
        </w:tc>
        <w:tc>
          <w:tcPr>
            <w:tcW w:w="1357" w:type="dxa"/>
          </w:tcPr>
          <w:p w14:paraId="538C5C7E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AC52703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</w:tr>
      <w:tr w:rsidR="00197422" w:rsidRPr="00197422" w14:paraId="012E7559" w14:textId="77777777" w:rsidTr="00197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3" w:type="dxa"/>
          </w:tcPr>
          <w:p w14:paraId="45CF4105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Prima partecipazione a mobilità Programma Erasmus+</w:t>
            </w:r>
          </w:p>
        </w:tc>
        <w:tc>
          <w:tcPr>
            <w:tcW w:w="1779" w:type="dxa"/>
          </w:tcPr>
          <w:p w14:paraId="3AFE280C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Punti 3 </w:t>
            </w:r>
          </w:p>
        </w:tc>
        <w:tc>
          <w:tcPr>
            <w:tcW w:w="1357" w:type="dxa"/>
          </w:tcPr>
          <w:p w14:paraId="435315EC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57CD619" w14:textId="77777777" w:rsidR="00197422" w:rsidRPr="00197422" w:rsidRDefault="00197422" w:rsidP="00197422">
            <w:pP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</w:tr>
      <w:tr w:rsidR="00197422" w:rsidRPr="00197422" w14:paraId="5AB2936E" w14:textId="77777777" w:rsidTr="00197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6E5878E6" w14:textId="77777777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14:paraId="7F888C25" w14:textId="12086396" w:rsidR="00197422" w:rsidRPr="00197422" w:rsidRDefault="00197422" w:rsidP="00197422">
            <w:pPr>
              <w:ind w:right="36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7422">
              <w:rPr>
                <w:rFonts w:ascii="Book Antiqua" w:eastAsia="Times New Roman" w:hAnsi="Book Antiqua" w:cs="Times New Roman"/>
                <w:sz w:val="18"/>
                <w:szCs w:val="18"/>
              </w:rPr>
              <w:t>TOTALE PUNTEGGIO</w:t>
            </w:r>
          </w:p>
        </w:tc>
        <w:tc>
          <w:tcPr>
            <w:tcW w:w="1357" w:type="dxa"/>
          </w:tcPr>
          <w:p w14:paraId="34755523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4FF68F" w14:textId="77777777" w:rsidR="00197422" w:rsidRPr="00197422" w:rsidRDefault="00197422" w:rsidP="00197422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</w:tr>
    </w:tbl>
    <w:p w14:paraId="0BD1996A" w14:textId="77777777" w:rsidR="00D17667" w:rsidRPr="00197422" w:rsidRDefault="00D17667" w:rsidP="00197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  <w:color w:val="000000"/>
        </w:rPr>
      </w:pPr>
    </w:p>
    <w:sectPr w:rsidR="00D17667" w:rsidRPr="00197422">
      <w:pgSz w:w="11900" w:h="16820"/>
      <w:pgMar w:top="283" w:right="850" w:bottom="283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2F3D" w14:textId="77777777" w:rsidR="00197422" w:rsidRDefault="00197422" w:rsidP="00197422">
      <w:pPr>
        <w:spacing w:line="240" w:lineRule="auto"/>
      </w:pPr>
      <w:r>
        <w:separator/>
      </w:r>
    </w:p>
  </w:endnote>
  <w:endnote w:type="continuationSeparator" w:id="0">
    <w:p w14:paraId="7DAC4878" w14:textId="77777777" w:rsidR="00197422" w:rsidRDefault="00197422" w:rsidP="0019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D348" w14:textId="77777777" w:rsidR="00197422" w:rsidRDefault="00197422" w:rsidP="00197422">
      <w:pPr>
        <w:spacing w:line="240" w:lineRule="auto"/>
      </w:pPr>
      <w:r>
        <w:separator/>
      </w:r>
    </w:p>
  </w:footnote>
  <w:footnote w:type="continuationSeparator" w:id="0">
    <w:p w14:paraId="62EDF0FE" w14:textId="77777777" w:rsidR="00197422" w:rsidRDefault="00197422" w:rsidP="00197422">
      <w:pPr>
        <w:spacing w:line="240" w:lineRule="auto"/>
      </w:pPr>
      <w:r>
        <w:continuationSeparator/>
      </w:r>
    </w:p>
  </w:footnote>
  <w:footnote w:id="1">
    <w:p w14:paraId="0FCEC7BE" w14:textId="77777777" w:rsidR="00197422" w:rsidRDefault="00197422" w:rsidP="001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="11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 quanto riguarda 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Laurea in lingue straniere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 le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Certificazioni nelle Competenze linguistiche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la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valutazione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 entrambi i titoli è incompatibile. </w:t>
      </w:r>
    </w:p>
    <w:p w14:paraId="0AD18344" w14:textId="77777777" w:rsidR="00197422" w:rsidRDefault="00197422" w:rsidP="001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="11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Ai sensi del DM n. 62/2022, al diploma di laurea, corrispondente al livello C1 del QCER, sarà assegnato un punteggio pari a p. 6. </w:t>
      </w:r>
    </w:p>
    <w:p w14:paraId="22A586DF" w14:textId="77777777" w:rsidR="00197422" w:rsidRDefault="00197422" w:rsidP="001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="11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Nel caso di presentazione di certificazione linguistica in altra lingua straniera di livello C2 saranno assegnati ulteriori p. 2. </w:t>
      </w:r>
    </w:p>
  </w:footnote>
  <w:footnote w:id="2">
    <w:p w14:paraId="4333D135" w14:textId="77777777" w:rsidR="00197422" w:rsidRDefault="00197422" w:rsidP="001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Non si valuta la partecipazione in qualità di componente della Commissione Erasmus+ d’Istituto in quanto già valutata nel criterio precedente.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67"/>
    <w:rsid w:val="00003E7F"/>
    <w:rsid w:val="00197422"/>
    <w:rsid w:val="0039609E"/>
    <w:rsid w:val="004A341C"/>
    <w:rsid w:val="00691016"/>
    <w:rsid w:val="006C6E3E"/>
    <w:rsid w:val="0091523A"/>
    <w:rsid w:val="00D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1824"/>
  <w15:docId w15:val="{B6D0B775-2B94-41BD-ABD9-C47FCF25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341C"/>
    <w:rPr>
      <w:b/>
      <w:sz w:val="48"/>
      <w:szCs w:val="48"/>
    </w:rPr>
  </w:style>
  <w:style w:type="table" w:styleId="Tabellagriglia4-colore1">
    <w:name w:val="Grid Table 4 Accent 1"/>
    <w:basedOn w:val="Tabellanormale"/>
    <w:uiPriority w:val="49"/>
    <w:rsid w:val="0019742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paic8ag007@pec.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aic8ag007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Notaro</dc:creator>
  <cp:lastModifiedBy>Claudia Notaro</cp:lastModifiedBy>
  <cp:revision>7</cp:revision>
  <dcterms:created xsi:type="dcterms:W3CDTF">2023-12-12T09:12:00Z</dcterms:created>
  <dcterms:modified xsi:type="dcterms:W3CDTF">2025-02-14T06:48:00Z</dcterms:modified>
</cp:coreProperties>
</file>